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8" w:rsidRPr="002D5AD8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proofErr w:type="gramStart"/>
      <w:r w:rsidR="00926D8C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107</w:t>
      </w:r>
      <w:proofErr w:type="gramEnd"/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</w:t>
      </w:r>
      <w:r w:rsidR="005106C2" w:rsidRPr="005A100D">
        <w:rPr>
          <w:rFonts w:ascii="標楷體" w:eastAsia="標楷體" w:hAnsi="標楷體" w:cs="Arial" w:hint="eastAsia"/>
          <w:b/>
          <w:color w:val="000000"/>
          <w:sz w:val="36"/>
          <w:szCs w:val="44"/>
        </w:rPr>
        <w:t>第</w:t>
      </w:r>
      <w:r w:rsidR="00BA0A7B">
        <w:rPr>
          <w:rFonts w:ascii="標楷體" w:eastAsia="標楷體" w:hAnsi="標楷體" w:cs="Arial" w:hint="eastAsia"/>
          <w:b/>
          <w:color w:val="000000"/>
          <w:sz w:val="36"/>
          <w:szCs w:val="44"/>
        </w:rPr>
        <w:t>三</w:t>
      </w:r>
      <w:r w:rsidR="005106C2" w:rsidRPr="005A100D">
        <w:rPr>
          <w:rFonts w:ascii="標楷體" w:eastAsia="標楷體" w:hAnsi="標楷體" w:cs="Arial" w:hint="eastAsia"/>
          <w:b/>
          <w:color w:val="000000"/>
          <w:sz w:val="36"/>
          <w:szCs w:val="44"/>
        </w:rPr>
        <w:t>次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926D8C">
        <w:rPr>
          <w:rFonts w:ascii="標楷體" w:eastAsia="標楷體" w:hAnsi="標楷體" w:cs="Arial" w:hint="eastAsia"/>
        </w:rPr>
        <w:t>:106</w:t>
      </w:r>
      <w:r w:rsidRPr="002D1DEE">
        <w:rPr>
          <w:rFonts w:ascii="標楷體" w:eastAsia="標楷體" w:hAnsi="標楷體" w:cs="Arial" w:hint="eastAsia"/>
        </w:rPr>
        <w:t>年</w:t>
      </w:r>
      <w:r w:rsidR="005106C2">
        <w:rPr>
          <w:rFonts w:ascii="標楷體" w:eastAsia="標楷體" w:hAnsi="標楷體" w:cs="Arial" w:hint="eastAsia"/>
        </w:rPr>
        <w:t>1</w:t>
      </w:r>
      <w:r w:rsidR="00BA0A7B">
        <w:rPr>
          <w:rFonts w:ascii="標楷體" w:eastAsia="標楷體" w:hAnsi="標楷體" w:cs="Arial" w:hint="eastAsia"/>
        </w:rPr>
        <w:t>1</w:t>
      </w:r>
      <w:r w:rsidRPr="002D1DEE">
        <w:rPr>
          <w:rFonts w:ascii="標楷體" w:eastAsia="標楷體" w:hAnsi="標楷體" w:cs="Arial" w:hint="eastAsia"/>
        </w:rPr>
        <w:t>月</w:t>
      </w:r>
      <w:r w:rsidR="005106C2">
        <w:rPr>
          <w:rFonts w:ascii="標楷體" w:eastAsia="標楷體" w:hAnsi="標楷體" w:cs="Arial" w:hint="eastAsia"/>
        </w:rPr>
        <w:t>1</w:t>
      </w:r>
      <w:r w:rsidR="00BA0A7B">
        <w:rPr>
          <w:rFonts w:ascii="標楷體" w:eastAsia="標楷體" w:hAnsi="標楷體" w:cs="Arial" w:hint="eastAsia"/>
        </w:rPr>
        <w:t>3</w:t>
      </w:r>
      <w:r w:rsidRPr="002D1DEE">
        <w:rPr>
          <w:rFonts w:ascii="標楷體" w:eastAsia="標楷體" w:hAnsi="標楷體" w:cs="Arial" w:hint="eastAsia"/>
        </w:rPr>
        <w:t>日</w:t>
      </w:r>
      <w:r w:rsidR="005106C2">
        <w:rPr>
          <w:rFonts w:ascii="標楷體" w:eastAsia="標楷體" w:hAnsi="標楷體" w:cs="Arial" w:hint="eastAsia"/>
        </w:rPr>
        <w:t xml:space="preserve">                   </w:t>
      </w:r>
      <w:r w:rsidRPr="002D1DEE">
        <w:rPr>
          <w:rFonts w:ascii="標楷體" w:eastAsia="標楷體" w:hAnsi="標楷體" w:cs="Arial" w:hint="eastAsia"/>
        </w:rPr>
        <w:t>編號</w:t>
      </w:r>
      <w:r w:rsidR="00BA0A7B">
        <w:rPr>
          <w:rFonts w:ascii="標楷體" w:eastAsia="標楷體" w:hAnsi="標楷體" w:cs="Arial" w:hint="eastAsia"/>
        </w:rPr>
        <w:t>:G18106</w:t>
      </w:r>
    </w:p>
    <w:p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2D1DEE">
        <w:rPr>
          <w:rFonts w:ascii="標楷體" w:eastAsia="標楷體" w:hAnsi="標楷體" w:cs="Arial"/>
          <w:sz w:val="32"/>
          <w:szCs w:val="32"/>
        </w:rPr>
        <w:t>水蓮山莊</w:t>
      </w:r>
      <w:proofErr w:type="gramStart"/>
      <w:r w:rsidR="00682B95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5106C2">
        <w:rPr>
          <w:rFonts w:ascii="標楷體" w:eastAsia="標楷體" w:hAnsi="標楷體" w:cs="Arial" w:hint="eastAsia"/>
          <w:sz w:val="32"/>
          <w:szCs w:val="32"/>
        </w:rPr>
        <w:t>7</w:t>
      </w:r>
      <w:proofErr w:type="gramEnd"/>
      <w:r w:rsidR="00695BC2" w:rsidRPr="002D1DEE">
        <w:rPr>
          <w:rFonts w:ascii="標楷體" w:eastAsia="標楷體" w:hAnsi="標楷體" w:cs="Arial" w:hint="eastAsia"/>
          <w:sz w:val="32"/>
          <w:szCs w:val="32"/>
        </w:rPr>
        <w:t>年度</w:t>
      </w:r>
      <w:r w:rsidRPr="002D1DEE">
        <w:rPr>
          <w:rFonts w:ascii="標楷體" w:eastAsia="標楷體" w:hAnsi="標楷體" w:cs="Arial"/>
          <w:sz w:val="32"/>
          <w:szCs w:val="32"/>
        </w:rPr>
        <w:t>社區管理維護委託服務案。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投標文件：廠商</w:t>
      </w:r>
      <w:r w:rsidRPr="002D1DEE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2D1DEE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</w:t>
      </w:r>
      <w:r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Pr="002D1DEE">
        <w:rPr>
          <w:rFonts w:ascii="標楷體" w:eastAsia="標楷體" w:hAnsi="標楷體" w:cs="Arial"/>
          <w:sz w:val="32"/>
          <w:szCs w:val="32"/>
        </w:rPr>
        <w:t>後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三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十日止。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決標方式：由本會評選委員以記名投票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序位法最有利標方式決標。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926D8C">
        <w:rPr>
          <w:rFonts w:ascii="標楷體" w:eastAsia="標楷體" w:hAnsi="標楷體" w:cs="Arial"/>
          <w:sz w:val="32"/>
          <w:szCs w:val="32"/>
        </w:rPr>
        <w:t>畢可衛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申訴管道：本會監察執行委員</w:t>
      </w:r>
      <w:r w:rsidR="00926D8C">
        <w:rPr>
          <w:rFonts w:ascii="標楷體" w:eastAsia="標楷體" w:hAnsi="標楷體" w:cs="Arial"/>
          <w:sz w:val="32"/>
          <w:szCs w:val="32"/>
        </w:rPr>
        <w:t>張佑全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，聯絡電話：</w:t>
      </w:r>
      <w:r w:rsidR="00926D8C">
        <w:rPr>
          <w:rFonts w:ascii="標楷體" w:eastAsia="標楷體" w:hAnsi="標楷體" w:cs="Arial" w:hint="eastAsia"/>
          <w:sz w:val="32"/>
          <w:szCs w:val="32"/>
        </w:rPr>
        <w:t>00911-890-676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7800E7" w:rsidRDefault="007800E7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領</w:t>
      </w:r>
      <w:r w:rsidRPr="002D1DEE">
        <w:rPr>
          <w:rFonts w:ascii="標楷體" w:eastAsia="標楷體" w:hAnsi="標楷體" w:cs="Arial"/>
          <w:sz w:val="32"/>
          <w:szCs w:val="32"/>
        </w:rPr>
        <w:t>標期</w:t>
      </w:r>
      <w:r w:rsidRPr="002D1DEE">
        <w:rPr>
          <w:rFonts w:ascii="標楷體" w:eastAsia="標楷體" w:hAnsi="標楷體" w:cs="Arial" w:hint="eastAsia"/>
          <w:sz w:val="32"/>
          <w:szCs w:val="32"/>
        </w:rPr>
        <w:t>限</w:t>
      </w:r>
      <w:r w:rsidRPr="002D1DEE">
        <w:rPr>
          <w:rFonts w:ascii="標楷體" w:eastAsia="標楷體" w:hAnsi="標楷體" w:cs="Arial"/>
          <w:sz w:val="32"/>
          <w:szCs w:val="32"/>
        </w:rPr>
        <w:t>：</w:t>
      </w:r>
    </w:p>
    <w:p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</w:t>
      </w:r>
      <w:proofErr w:type="gramStart"/>
      <w:r w:rsidRPr="002D1DEE">
        <w:rPr>
          <w:rFonts w:ascii="標楷體" w:eastAsia="標楷體" w:hAnsi="標楷體" w:cs="Arial" w:hint="eastAsia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 w:hint="eastAsia"/>
          <w:sz w:val="32"/>
          <w:szCs w:val="32"/>
        </w:rPr>
        <w:t>電子領標。</w:t>
      </w:r>
    </w:p>
    <w:p w:rsidR="002D5AD8" w:rsidRPr="002D1DEE" w:rsidRDefault="00926D8C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106年</w:t>
      </w:r>
      <w:r w:rsidR="005106C2">
        <w:rPr>
          <w:rFonts w:ascii="標楷體" w:eastAsia="標楷體" w:hAnsi="標楷體" w:cs="Arial" w:hint="eastAsia"/>
          <w:sz w:val="32"/>
          <w:szCs w:val="32"/>
        </w:rPr>
        <w:t>1</w:t>
      </w:r>
      <w:r w:rsidR="00BA0A7B">
        <w:rPr>
          <w:rFonts w:ascii="標楷體" w:eastAsia="標楷體" w:hAnsi="標楷體" w:cs="Arial" w:hint="eastAsia"/>
          <w:sz w:val="32"/>
          <w:szCs w:val="32"/>
        </w:rPr>
        <w:t>1</w:t>
      </w:r>
      <w:r>
        <w:rPr>
          <w:rFonts w:ascii="標楷體" w:eastAsia="標楷體" w:hAnsi="標楷體" w:cs="Arial" w:hint="eastAsia"/>
          <w:sz w:val="32"/>
          <w:szCs w:val="32"/>
        </w:rPr>
        <w:t>月</w:t>
      </w:r>
      <w:r w:rsidR="005106C2">
        <w:rPr>
          <w:rFonts w:ascii="標楷體" w:eastAsia="標楷體" w:hAnsi="標楷體" w:cs="Arial" w:hint="eastAsia"/>
          <w:sz w:val="32"/>
          <w:szCs w:val="32"/>
        </w:rPr>
        <w:t>1</w:t>
      </w:r>
      <w:r w:rsidR="00BA0A7B">
        <w:rPr>
          <w:rFonts w:ascii="標楷體" w:eastAsia="標楷體" w:hAnsi="標楷體" w:cs="Arial" w:hint="eastAsia"/>
          <w:sz w:val="32"/>
          <w:szCs w:val="32"/>
        </w:rPr>
        <w:t>3</w:t>
      </w:r>
      <w:r>
        <w:rPr>
          <w:rFonts w:ascii="標楷體" w:eastAsia="標楷體" w:hAnsi="標楷體" w:cs="Arial" w:hint="eastAsia"/>
          <w:sz w:val="32"/>
          <w:szCs w:val="32"/>
        </w:rPr>
        <w:t>日</w:t>
      </w:r>
      <w:r w:rsidR="002D5AD8" w:rsidRPr="002D1DEE">
        <w:rPr>
          <w:rFonts w:ascii="標楷體" w:eastAsia="標楷體" w:hAnsi="標楷體" w:cs="Arial"/>
          <w:sz w:val="32"/>
          <w:szCs w:val="32"/>
        </w:rPr>
        <w:t>起至</w:t>
      </w:r>
      <w:proofErr w:type="gramStart"/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>
        <w:rPr>
          <w:rFonts w:ascii="標楷體" w:eastAsia="標楷體" w:hAnsi="標楷體" w:cs="Arial" w:hint="eastAsia"/>
          <w:sz w:val="32"/>
          <w:szCs w:val="32"/>
        </w:rPr>
        <w:t>6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</w:t>
      </w:r>
      <w:r w:rsidR="00BA0A7B">
        <w:rPr>
          <w:rFonts w:ascii="標楷體" w:eastAsia="標楷體" w:hAnsi="標楷體" w:cs="Arial" w:hint="eastAsia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BA0A7B">
        <w:rPr>
          <w:rFonts w:ascii="標楷體" w:eastAsia="標楷體" w:hAnsi="標楷體" w:cs="Arial" w:hint="eastAsia"/>
          <w:sz w:val="32"/>
          <w:szCs w:val="32"/>
        </w:rPr>
        <w:t>17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日止得經</w:t>
      </w:r>
      <w:proofErr w:type="gramEnd"/>
      <w:r w:rsidR="002D5AD8" w:rsidRPr="002D1DEE">
        <w:rPr>
          <w:rFonts w:ascii="標楷體" w:eastAsia="標楷體" w:hAnsi="標楷體" w:cs="Arial"/>
          <w:sz w:val="32"/>
          <w:szCs w:val="32"/>
        </w:rPr>
        <w:t>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http://lotushill.com.tw/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6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="00BA0A7B">
        <w:rPr>
          <w:rFonts w:ascii="標楷體" w:eastAsia="標楷體" w:hAnsi="標楷體" w:cs="Arial" w:hint="eastAsia"/>
          <w:sz w:val="32"/>
          <w:szCs w:val="32"/>
        </w:rPr>
        <w:t>11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BA0A7B">
        <w:rPr>
          <w:rFonts w:ascii="標楷體" w:eastAsia="標楷體" w:hAnsi="標楷體" w:cs="Arial" w:hint="eastAsia"/>
          <w:sz w:val="32"/>
          <w:szCs w:val="32"/>
        </w:rPr>
        <w:t>20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2D1DEE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2D1DEE">
        <w:rPr>
          <w:rFonts w:ascii="標楷體" w:eastAsia="標楷體" w:hAnsi="標楷體" w:cs="Arial"/>
          <w:sz w:val="32"/>
          <w:szCs w:val="32"/>
        </w:rPr>
        <w:t>是否有『更正事項』。</w:t>
      </w:r>
    </w:p>
    <w:p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開標</w:t>
      </w:r>
      <w:r w:rsidRPr="002D1DEE">
        <w:rPr>
          <w:rFonts w:ascii="標楷體" w:eastAsia="標楷體" w:hAnsi="標楷體" w:cs="Arial"/>
          <w:sz w:val="32"/>
          <w:szCs w:val="32"/>
        </w:rPr>
        <w:t>日期：</w:t>
      </w:r>
    </w:p>
    <w:p w:rsidR="002D5AD8" w:rsidRPr="002D1DEE" w:rsidRDefault="00BA0A7B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物業管理、保全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6</w:t>
      </w:r>
      <w:r w:rsidR="002D5AD8" w:rsidRPr="002D1DEE">
        <w:rPr>
          <w:rFonts w:ascii="標楷體" w:eastAsia="標楷體" w:hAnsi="標楷體" w:cs="Arial"/>
          <w:sz w:val="32"/>
          <w:szCs w:val="32"/>
        </w:rPr>
        <w:t>年1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>
        <w:rPr>
          <w:rFonts w:ascii="標楷體" w:eastAsia="標楷體" w:hAnsi="標楷體" w:cs="Arial" w:hint="eastAsia"/>
          <w:sz w:val="32"/>
          <w:szCs w:val="32"/>
        </w:rPr>
        <w:t>23</w:t>
      </w:r>
      <w:r w:rsidR="002D5AD8" w:rsidRPr="002D1DEE">
        <w:rPr>
          <w:rFonts w:ascii="標楷體" w:eastAsia="標楷體" w:hAnsi="標楷體" w:cs="Arial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四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</w:t>
      </w:r>
      <w:r w:rsidR="00926D8C">
        <w:rPr>
          <w:rFonts w:ascii="標楷體" w:eastAsia="標楷體" w:hAnsi="標楷體" w:cs="Arial" w:hint="eastAsia"/>
          <w:sz w:val="32"/>
          <w:szCs w:val="32"/>
        </w:rPr>
        <w:t>8:0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="002D5AD8" w:rsidRPr="002D1DEE">
        <w:rPr>
          <w:rFonts w:ascii="標楷體" w:eastAsia="標楷體" w:hAnsi="標楷體" w:cs="Arial"/>
          <w:sz w:val="32"/>
          <w:szCs w:val="32"/>
        </w:rPr>
        <w:t>。</w:t>
      </w:r>
    </w:p>
    <w:p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:rsidR="002D1DEE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履約期限</w:t>
      </w:r>
      <w:bookmarkStart w:id="0" w:name="OLE_LINK1"/>
      <w:r w:rsidRPr="002D1DEE">
        <w:rPr>
          <w:rFonts w:ascii="標楷體" w:eastAsia="標楷體" w:hAnsi="標楷體" w:cs="Arial"/>
          <w:sz w:val="32"/>
          <w:szCs w:val="32"/>
        </w:rPr>
        <w:t>：</w:t>
      </w:r>
      <w:bookmarkEnd w:id="0"/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7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1月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926D8C">
        <w:rPr>
          <w:rFonts w:ascii="標楷體" w:eastAsia="標楷體" w:hAnsi="標楷體" w:cs="Arial" w:hint="eastAsia"/>
          <w:sz w:val="32"/>
          <w:szCs w:val="32"/>
        </w:rPr>
        <w:t>7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2D1DEE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2D1DEE">
        <w:rPr>
          <w:rFonts w:ascii="標楷體" w:eastAsia="標楷體" w:hAnsi="標楷體" w:cs="Arial"/>
          <w:sz w:val="32"/>
          <w:szCs w:val="32"/>
        </w:rPr>
        <w:t>止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2D1DEE">
        <w:rPr>
          <w:rFonts w:ascii="標楷體" w:eastAsia="標楷體" w:hAnsi="標楷體" w:cs="Arial"/>
          <w:sz w:val="32"/>
          <w:szCs w:val="32"/>
        </w:rPr>
        <w:t>年。</w:t>
      </w:r>
    </w:p>
    <w:p w:rsidR="002C0776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:rsidR="008F66A8" w:rsidRDefault="008F66A8" w:rsidP="005106C2">
      <w:pPr>
        <w:pStyle w:val="a3"/>
        <w:adjustRightInd w:val="0"/>
        <w:snapToGrid w:val="0"/>
        <w:spacing w:line="242" w:lineRule="auto"/>
        <w:rPr>
          <w:rFonts w:ascii="標楷體" w:eastAsia="標楷體" w:hAnsi="標楷體" w:cs="Arial"/>
          <w:sz w:val="32"/>
          <w:szCs w:val="32"/>
        </w:rPr>
      </w:pPr>
      <w:bookmarkStart w:id="1" w:name="_GoBack"/>
      <w:bookmarkEnd w:id="1"/>
    </w:p>
    <w:p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15" w:rsidRDefault="00E57215" w:rsidP="005A16EE">
      <w:r>
        <w:separator/>
      </w:r>
    </w:p>
  </w:endnote>
  <w:endnote w:type="continuationSeparator" w:id="0">
    <w:p w:rsidR="00E57215" w:rsidRDefault="00E57215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15" w:rsidRDefault="00E57215" w:rsidP="005A16EE">
      <w:r>
        <w:separator/>
      </w:r>
    </w:p>
  </w:footnote>
  <w:footnote w:type="continuationSeparator" w:id="0">
    <w:p w:rsidR="00E57215" w:rsidRDefault="00E57215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8"/>
    <w:rsid w:val="000E0060"/>
    <w:rsid w:val="00154DD6"/>
    <w:rsid w:val="001656AD"/>
    <w:rsid w:val="001831C2"/>
    <w:rsid w:val="001C59B1"/>
    <w:rsid w:val="001E4448"/>
    <w:rsid w:val="00235EB0"/>
    <w:rsid w:val="002441D1"/>
    <w:rsid w:val="00252134"/>
    <w:rsid w:val="00260579"/>
    <w:rsid w:val="002C0776"/>
    <w:rsid w:val="002D1DEE"/>
    <w:rsid w:val="002D5AD8"/>
    <w:rsid w:val="00357193"/>
    <w:rsid w:val="003619A6"/>
    <w:rsid w:val="00364E73"/>
    <w:rsid w:val="0044013B"/>
    <w:rsid w:val="004F23AC"/>
    <w:rsid w:val="005106C2"/>
    <w:rsid w:val="005600B8"/>
    <w:rsid w:val="00590FC4"/>
    <w:rsid w:val="005A16EE"/>
    <w:rsid w:val="005D2132"/>
    <w:rsid w:val="006204AD"/>
    <w:rsid w:val="00682B95"/>
    <w:rsid w:val="00695BC2"/>
    <w:rsid w:val="006A1919"/>
    <w:rsid w:val="006D65B4"/>
    <w:rsid w:val="00717441"/>
    <w:rsid w:val="00765A28"/>
    <w:rsid w:val="007800E7"/>
    <w:rsid w:val="00794BF1"/>
    <w:rsid w:val="008120DE"/>
    <w:rsid w:val="00831C95"/>
    <w:rsid w:val="008F66A8"/>
    <w:rsid w:val="0090481E"/>
    <w:rsid w:val="00926D8C"/>
    <w:rsid w:val="009A412E"/>
    <w:rsid w:val="009F5459"/>
    <w:rsid w:val="00A06CC5"/>
    <w:rsid w:val="00B73347"/>
    <w:rsid w:val="00B92169"/>
    <w:rsid w:val="00BA0A7B"/>
    <w:rsid w:val="00C146E0"/>
    <w:rsid w:val="00CB1373"/>
    <w:rsid w:val="00D05686"/>
    <w:rsid w:val="00D14A8B"/>
    <w:rsid w:val="00D80F02"/>
    <w:rsid w:val="00DA25B1"/>
    <w:rsid w:val="00DE1FE1"/>
    <w:rsid w:val="00E1039E"/>
    <w:rsid w:val="00E12163"/>
    <w:rsid w:val="00E57215"/>
    <w:rsid w:val="00EB3D73"/>
    <w:rsid w:val="00ED03D2"/>
    <w:rsid w:val="00F10A9B"/>
    <w:rsid w:val="00F40377"/>
    <w:rsid w:val="00FB269B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06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06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2017-10-17T09:04:00Z</cp:lastPrinted>
  <dcterms:created xsi:type="dcterms:W3CDTF">2017-11-11T08:57:00Z</dcterms:created>
  <dcterms:modified xsi:type="dcterms:W3CDTF">2017-11-11T09:03:00Z</dcterms:modified>
</cp:coreProperties>
</file>